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203370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F44AAB">
        <w:rPr>
          <w:sz w:val="22"/>
          <w:szCs w:val="22"/>
        </w:rPr>
        <w:t>21</w:t>
      </w:r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203370">
        <w:rPr>
          <w:rFonts w:ascii="Times New Roman" w:hAnsi="Times New Roman" w:cs="Times New Roman"/>
          <w:i w:val="0"/>
        </w:rPr>
        <w:t>населенных пунктов</w:t>
      </w:r>
      <w:r w:rsidRPr="00CF7961">
        <w:rPr>
          <w:rFonts w:ascii="Times New Roman" w:hAnsi="Times New Roman" w:cs="Times New Roman"/>
          <w:i w:val="0"/>
        </w:rPr>
        <w:t xml:space="preserve">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DD6B66" w:rsidRPr="00DD6B66" w:rsidRDefault="00DD6B66" w:rsidP="00DD6B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D6B66">
        <w:rPr>
          <w:sz w:val="22"/>
          <w:szCs w:val="22"/>
        </w:rPr>
        <w:t>1.3. В границах земельного участка установлена охранная зона с особыми условиями использования территорий:</w:t>
      </w:r>
    </w:p>
    <w:p w:rsidR="00DD6B66" w:rsidRDefault="00DD6B66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D6B66">
        <w:rPr>
          <w:sz w:val="22"/>
          <w:szCs w:val="22"/>
        </w:rPr>
        <w:t xml:space="preserve">- охранная зона объекта электросетевого хозяйства: </w:t>
      </w:r>
      <w:r>
        <w:rPr>
          <w:sz w:val="22"/>
          <w:szCs w:val="22"/>
        </w:rPr>
        <w:t>т</w:t>
      </w:r>
      <w:r w:rsidRPr="00DD6B66">
        <w:rPr>
          <w:sz w:val="22"/>
          <w:szCs w:val="22"/>
        </w:rPr>
        <w:t>рансформаторная подстанция ТП-641 типа "КТПНТ-400-10/0,4-У1-В/В"</w:t>
      </w:r>
      <w:r>
        <w:rPr>
          <w:sz w:val="22"/>
          <w:szCs w:val="22"/>
        </w:rPr>
        <w:t>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975362">
        <w:rPr>
          <w:b/>
          <w:color w:val="000000"/>
          <w:sz w:val="22"/>
          <w:szCs w:val="22"/>
        </w:rPr>
        <w:t>5</w:t>
      </w:r>
      <w:r w:rsidR="00AB2504">
        <w:rPr>
          <w:b/>
          <w:color w:val="000000"/>
          <w:sz w:val="22"/>
          <w:szCs w:val="22"/>
        </w:rPr>
        <w:t xml:space="preserve"> (</w:t>
      </w:r>
      <w:r w:rsidR="00975362">
        <w:rPr>
          <w:b/>
          <w:color w:val="000000"/>
          <w:sz w:val="22"/>
          <w:szCs w:val="22"/>
        </w:rPr>
        <w:t>пять</w:t>
      </w:r>
      <w:bookmarkStart w:id="0" w:name="_GoBack"/>
      <w:bookmarkEnd w:id="0"/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203370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03370" w:rsidRPr="00782ED1">
        <w:rPr>
          <w:rFonts w:ascii="Times New Roman" w:hAnsi="Times New Roman" w:cs="Times New Roman"/>
          <w:sz w:val="22"/>
          <w:szCs w:val="22"/>
        </w:rPr>
        <w:t xml:space="preserve">Арендатор перечисляет </w:t>
      </w:r>
      <w:r w:rsidR="00203370" w:rsidRPr="00203370">
        <w:rPr>
          <w:rFonts w:ascii="Times New Roman" w:hAnsi="Times New Roman" w:cs="Times New Roman"/>
          <w:sz w:val="22"/>
          <w:szCs w:val="22"/>
        </w:rPr>
        <w:t xml:space="preserve">арендную плату </w:t>
      </w:r>
      <w:r w:rsidR="00203370" w:rsidRPr="00203370">
        <w:rPr>
          <w:rFonts w:ascii="Times New Roman" w:hAnsi="Times New Roman" w:cs="Times New Roman"/>
          <w:b/>
          <w:sz w:val="22"/>
          <w:szCs w:val="22"/>
        </w:rPr>
        <w:t>ежемесячно равными долями</w:t>
      </w:r>
      <w:r w:rsidR="00203370" w:rsidRPr="00203370">
        <w:rPr>
          <w:rFonts w:ascii="Times New Roman" w:hAnsi="Times New Roman" w:cs="Times New Roman"/>
          <w:sz w:val="22"/>
          <w:szCs w:val="22"/>
        </w:rPr>
        <w:t>, не позднее десятого числа текущего месяца, если иное не установлено законодательством.</w:t>
      </w:r>
    </w:p>
    <w:p w:rsidR="003C7A0A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3370">
        <w:rPr>
          <w:rFonts w:ascii="Times New Roman" w:hAnsi="Times New Roman" w:cs="Times New Roman"/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203370" w:rsidRDefault="00F44AAB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ИНН 5648006160, КПП 564801001, УФК по Оренбургской области (Администрация Ташлинского района), ОКТМО 53651000</w:t>
      </w:r>
      <w:r w:rsidRPr="00203370">
        <w:rPr>
          <w:b/>
          <w:sz w:val="22"/>
          <w:szCs w:val="22"/>
        </w:rPr>
        <w:t>,</w:t>
      </w:r>
      <w:r w:rsidRPr="00203370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203370">
        <w:rPr>
          <w:b/>
          <w:sz w:val="22"/>
          <w:szCs w:val="22"/>
        </w:rPr>
        <w:t xml:space="preserve">, </w:t>
      </w:r>
      <w:proofErr w:type="spellStart"/>
      <w:r w:rsidRPr="00203370">
        <w:rPr>
          <w:sz w:val="22"/>
          <w:szCs w:val="22"/>
        </w:rPr>
        <w:t>кор</w:t>
      </w:r>
      <w:proofErr w:type="spellEnd"/>
      <w:r w:rsidRPr="00203370">
        <w:rPr>
          <w:sz w:val="22"/>
          <w:szCs w:val="22"/>
        </w:rPr>
        <w:t xml:space="preserve">/счет: нет, </w:t>
      </w:r>
      <w:r w:rsidR="003C7A0A" w:rsidRPr="00203370">
        <w:rPr>
          <w:sz w:val="22"/>
          <w:szCs w:val="22"/>
        </w:rPr>
        <w:t>КБК 014 1 11 05013 05 0000 120</w:t>
      </w:r>
      <w:r w:rsidRPr="00203370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3.4. Арендная плата начисляется со дня подписания</w:t>
      </w:r>
      <w:r>
        <w:rPr>
          <w:sz w:val="22"/>
          <w:szCs w:val="22"/>
        </w:rPr>
        <w:t xml:space="preserve">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203370">
        <w:rPr>
          <w:sz w:val="22"/>
          <w:szCs w:val="22"/>
        </w:rPr>
        <w:t>населенных пунктов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DD6B66" w:rsidRDefault="00DD6B66" w:rsidP="003C7A0A">
      <w:pPr>
        <w:jc w:val="both"/>
        <w:rPr>
          <w:sz w:val="22"/>
          <w:szCs w:val="22"/>
        </w:rPr>
      </w:pPr>
      <w:r w:rsidRPr="00DD6B66">
        <w:rPr>
          <w:sz w:val="22"/>
          <w:szCs w:val="22"/>
        </w:rPr>
        <w:t>4.4.14. Обеспечить допуск представителей собственника или представителей организации, осуществляющей эксплуатацию инженерных коммуникаций, к объекту инженерных коммуникаций в целях обеспечения безопасности данных инженерных коммуникаций.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13135D"/>
    <w:rsid w:val="00195D3F"/>
    <w:rsid w:val="00203370"/>
    <w:rsid w:val="0027749F"/>
    <w:rsid w:val="002A0588"/>
    <w:rsid w:val="003858A8"/>
    <w:rsid w:val="003C7A0A"/>
    <w:rsid w:val="003E2F93"/>
    <w:rsid w:val="004717EC"/>
    <w:rsid w:val="00483FCC"/>
    <w:rsid w:val="004F3FCF"/>
    <w:rsid w:val="00507E6C"/>
    <w:rsid w:val="005558ED"/>
    <w:rsid w:val="005724BA"/>
    <w:rsid w:val="005766A3"/>
    <w:rsid w:val="006324A6"/>
    <w:rsid w:val="00650486"/>
    <w:rsid w:val="00730997"/>
    <w:rsid w:val="007D05BF"/>
    <w:rsid w:val="007F174F"/>
    <w:rsid w:val="008664B8"/>
    <w:rsid w:val="0087732A"/>
    <w:rsid w:val="008A6DAF"/>
    <w:rsid w:val="008C3DC8"/>
    <w:rsid w:val="00901CCA"/>
    <w:rsid w:val="009618C8"/>
    <w:rsid w:val="00975362"/>
    <w:rsid w:val="009A4A37"/>
    <w:rsid w:val="009B6667"/>
    <w:rsid w:val="00A379DE"/>
    <w:rsid w:val="00A819C2"/>
    <w:rsid w:val="00AA7D45"/>
    <w:rsid w:val="00AB2504"/>
    <w:rsid w:val="00B63CAB"/>
    <w:rsid w:val="00BB7B1F"/>
    <w:rsid w:val="00C83BAF"/>
    <w:rsid w:val="00CF7961"/>
    <w:rsid w:val="00D14C0D"/>
    <w:rsid w:val="00D649F7"/>
    <w:rsid w:val="00DA70CD"/>
    <w:rsid w:val="00DC513C"/>
    <w:rsid w:val="00DD6B66"/>
    <w:rsid w:val="00E0124B"/>
    <w:rsid w:val="00E84DAB"/>
    <w:rsid w:val="00E86751"/>
    <w:rsid w:val="00F44AAB"/>
    <w:rsid w:val="00F61BCD"/>
    <w:rsid w:val="00F95F54"/>
    <w:rsid w:val="00FC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3FD1-ABCB-4ADA-BE8D-A3557842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41</cp:revision>
  <dcterms:created xsi:type="dcterms:W3CDTF">2020-04-20T11:36:00Z</dcterms:created>
  <dcterms:modified xsi:type="dcterms:W3CDTF">2021-08-11T10:39:00Z</dcterms:modified>
</cp:coreProperties>
</file>